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4E" w:rsidRPr="001B2E73" w:rsidRDefault="009E204E" w:rsidP="001B2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9E204E" w:rsidRDefault="00C106F0" w:rsidP="00BD3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1B2E73">
        <w:rPr>
          <w:rFonts w:ascii="Arial" w:hAnsi="Arial" w:cs="Arial"/>
          <w:b/>
          <w:color w:val="0070C0"/>
          <w:sz w:val="28"/>
          <w:szCs w:val="28"/>
        </w:rPr>
        <w:t xml:space="preserve">Internetrecherche </w:t>
      </w:r>
      <w:r w:rsidR="00BD3ED6">
        <w:rPr>
          <w:rFonts w:ascii="Arial" w:hAnsi="Arial" w:cs="Arial"/>
          <w:b/>
          <w:color w:val="0070C0"/>
          <w:sz w:val="28"/>
          <w:szCs w:val="28"/>
        </w:rPr>
        <w:t>zum Thema Silikat</w:t>
      </w:r>
      <w:r w:rsidR="005C74CB">
        <w:rPr>
          <w:rFonts w:ascii="Arial" w:hAnsi="Arial" w:cs="Arial"/>
          <w:b/>
          <w:color w:val="0070C0"/>
          <w:sz w:val="28"/>
          <w:szCs w:val="28"/>
        </w:rPr>
        <w:t xml:space="preserve"> F</w:t>
      </w:r>
      <w:r w:rsidR="00BD3ED6">
        <w:rPr>
          <w:rFonts w:ascii="Arial" w:hAnsi="Arial" w:cs="Arial"/>
          <w:b/>
          <w:color w:val="0070C0"/>
          <w:sz w:val="28"/>
          <w:szCs w:val="28"/>
        </w:rPr>
        <w:t>arben</w:t>
      </w:r>
    </w:p>
    <w:p w:rsidR="00BD3ED6" w:rsidRPr="001B2E73" w:rsidRDefault="00C57BC7" w:rsidP="00BD3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Mit H</w:t>
      </w:r>
      <w:r w:rsidR="00BD3ED6">
        <w:rPr>
          <w:rFonts w:ascii="Arial" w:hAnsi="Arial" w:cs="Arial"/>
          <w:b/>
          <w:color w:val="0070C0"/>
          <w:sz w:val="28"/>
          <w:szCs w:val="28"/>
        </w:rPr>
        <w:t>ilfe des Online-Malerlexikons</w:t>
      </w:r>
    </w:p>
    <w:p w:rsidR="009E204E" w:rsidRPr="001B2E73" w:rsidRDefault="009E204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BD3ED6" w:rsidRDefault="00BD3ED6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Finde mit Hilfe des Online-Malerlexikons </w:t>
      </w:r>
      <w:hyperlink r:id="rId9" w:history="1">
        <w:r w:rsidRPr="00BA627B">
          <w:rPr>
            <w:rStyle w:val="Hyperlink"/>
            <w:rFonts w:ascii="Arial" w:hAnsi="Arial" w:cs="Arial"/>
            <w:sz w:val="28"/>
            <w:szCs w:val="28"/>
          </w:rPr>
          <w:t>www.</w:t>
        </w:r>
        <w:r w:rsidRPr="00BA627B">
          <w:rPr>
            <w:rStyle w:val="Hyperlink"/>
            <w:rFonts w:ascii="Arial" w:hAnsi="Arial" w:cs="Arial"/>
            <w:sz w:val="28"/>
            <w:szCs w:val="28"/>
          </w:rPr>
          <w:t>m</w:t>
        </w:r>
        <w:r w:rsidRPr="00BA627B">
          <w:rPr>
            <w:rStyle w:val="Hyperlink"/>
            <w:rFonts w:ascii="Arial" w:hAnsi="Arial" w:cs="Arial"/>
            <w:sz w:val="28"/>
            <w:szCs w:val="28"/>
          </w:rPr>
          <w:t>a</w:t>
        </w:r>
        <w:r w:rsidRPr="00BA627B">
          <w:rPr>
            <w:rStyle w:val="Hyperlink"/>
            <w:rFonts w:ascii="Arial" w:hAnsi="Arial" w:cs="Arial"/>
            <w:sz w:val="28"/>
            <w:szCs w:val="28"/>
          </w:rPr>
          <w:t>l</w:t>
        </w:r>
        <w:r w:rsidRPr="00BA627B">
          <w:rPr>
            <w:rStyle w:val="Hyperlink"/>
            <w:rFonts w:ascii="Arial" w:hAnsi="Arial" w:cs="Arial"/>
            <w:sz w:val="28"/>
            <w:szCs w:val="28"/>
          </w:rPr>
          <w:t>erlexikon.de</w:t>
        </w:r>
      </w:hyperlink>
      <w:r>
        <w:rPr>
          <w:rFonts w:ascii="Arial" w:hAnsi="Arial" w:cs="Arial"/>
          <w:sz w:val="28"/>
          <w:szCs w:val="28"/>
        </w:rPr>
        <w:t xml:space="preserve"> heraus</w:t>
      </w:r>
      <w:r w:rsidR="005C74C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welche zwei Arten von Silikat</w:t>
      </w:r>
      <w:r w:rsidR="005C74CB">
        <w:rPr>
          <w:rFonts w:ascii="Arial" w:hAnsi="Arial" w:cs="Arial"/>
          <w:sz w:val="28"/>
          <w:szCs w:val="28"/>
        </w:rPr>
        <w:t xml:space="preserve"> F</w:t>
      </w:r>
      <w:r>
        <w:rPr>
          <w:rFonts w:ascii="Arial" w:hAnsi="Arial" w:cs="Arial"/>
          <w:sz w:val="28"/>
          <w:szCs w:val="28"/>
        </w:rPr>
        <w:t>arben bei uns</w:t>
      </w:r>
      <w:r w:rsidR="005C74C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im Handel erhältlich sind.</w:t>
      </w:r>
    </w:p>
    <w:p w:rsidR="009E204E" w:rsidRDefault="00C106F0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 xml:space="preserve">Als erstes </w:t>
      </w:r>
      <w:r w:rsidR="00BD3ED6">
        <w:rPr>
          <w:rFonts w:ascii="Arial" w:hAnsi="Arial" w:cs="Arial"/>
          <w:sz w:val="28"/>
          <w:szCs w:val="28"/>
        </w:rPr>
        <w:t>gehen wir mit dem Cursor auf das Wort</w:t>
      </w:r>
      <w:r w:rsidR="005C74CB">
        <w:rPr>
          <w:rFonts w:ascii="Arial" w:hAnsi="Arial" w:cs="Arial"/>
          <w:sz w:val="28"/>
          <w:szCs w:val="28"/>
        </w:rPr>
        <w:t>,</w:t>
      </w:r>
      <w:r w:rsidR="00BD3ED6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BD3ED6" w:rsidRPr="00BA627B">
          <w:rPr>
            <w:rStyle w:val="Hyperlink"/>
            <w:rFonts w:ascii="Arial" w:hAnsi="Arial" w:cs="Arial"/>
            <w:sz w:val="28"/>
            <w:szCs w:val="28"/>
          </w:rPr>
          <w:t>www.ma</w:t>
        </w:r>
        <w:r w:rsidR="00BD3ED6" w:rsidRPr="00BA627B">
          <w:rPr>
            <w:rStyle w:val="Hyperlink"/>
            <w:rFonts w:ascii="Arial" w:hAnsi="Arial" w:cs="Arial"/>
            <w:sz w:val="28"/>
            <w:szCs w:val="28"/>
          </w:rPr>
          <w:t>l</w:t>
        </w:r>
        <w:r w:rsidR="00BD3ED6" w:rsidRPr="00BA627B">
          <w:rPr>
            <w:rStyle w:val="Hyperlink"/>
            <w:rFonts w:ascii="Arial" w:hAnsi="Arial" w:cs="Arial"/>
            <w:sz w:val="28"/>
            <w:szCs w:val="28"/>
          </w:rPr>
          <w:t>erl</w:t>
        </w:r>
        <w:r w:rsidR="00BD3ED6" w:rsidRPr="00BA627B">
          <w:rPr>
            <w:rStyle w:val="Hyperlink"/>
            <w:rFonts w:ascii="Arial" w:hAnsi="Arial" w:cs="Arial"/>
            <w:sz w:val="28"/>
            <w:szCs w:val="28"/>
          </w:rPr>
          <w:t>e</w:t>
        </w:r>
        <w:r w:rsidR="00BD3ED6" w:rsidRPr="00BA627B">
          <w:rPr>
            <w:rStyle w:val="Hyperlink"/>
            <w:rFonts w:ascii="Arial" w:hAnsi="Arial" w:cs="Arial"/>
            <w:sz w:val="28"/>
            <w:szCs w:val="28"/>
          </w:rPr>
          <w:t>xikon.de</w:t>
        </w:r>
      </w:hyperlink>
      <w:r w:rsidR="00BD3ED6">
        <w:rPr>
          <w:rFonts w:ascii="Arial" w:hAnsi="Arial" w:cs="Arial"/>
          <w:sz w:val="28"/>
          <w:szCs w:val="28"/>
        </w:rPr>
        <w:t xml:space="preserve"> drücken die STRG-Taste und klicken zugleich die linke Maustaste</w:t>
      </w:r>
    </w:p>
    <w:p w:rsidR="00BD3ED6" w:rsidRPr="001B2E73" w:rsidRDefault="00BD3ED6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E204E" w:rsidRPr="001B2E73" w:rsidRDefault="009E204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Ihr solltet nun das unten abgebildete Bildschirmbild sehen.</w:t>
      </w:r>
    </w:p>
    <w:p w:rsidR="00FD75D9" w:rsidRDefault="00FD75D9" w:rsidP="001B2E73">
      <w:pPr>
        <w:spacing w:after="0" w:line="360" w:lineRule="auto"/>
        <w:rPr>
          <w:rFonts w:ascii="Arial" w:hAnsi="Arial" w:cs="Arial"/>
          <w:noProof/>
          <w:sz w:val="28"/>
          <w:szCs w:val="28"/>
          <w:lang w:eastAsia="en-GB"/>
        </w:rPr>
      </w:pPr>
    </w:p>
    <w:p w:rsidR="00BD3ED6" w:rsidRDefault="00BD3ED6" w:rsidP="007B5774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1C01BFA" wp14:editId="0E1320B6">
            <wp:extent cx="5926252" cy="3402419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573" t="17576" r="15940" b="13972"/>
                    <a:stretch/>
                  </pic:blipFill>
                  <pic:spPr bwMode="auto">
                    <a:xfrm>
                      <a:off x="0" y="0"/>
                      <a:ext cx="6044162" cy="347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BC7" w:rsidRDefault="00C57BC7" w:rsidP="001B2E73">
      <w:pPr>
        <w:spacing w:after="0" w:line="360" w:lineRule="auto"/>
        <w:rPr>
          <w:rFonts w:ascii="Arial" w:hAnsi="Arial" w:cs="Arial"/>
          <w:noProof/>
          <w:sz w:val="28"/>
          <w:szCs w:val="28"/>
          <w:lang w:eastAsia="en-GB"/>
        </w:rPr>
      </w:pPr>
    </w:p>
    <w:p w:rsidR="00612332" w:rsidRPr="001B2E73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Klickt nun auf das rot eingekreiste Bild</w:t>
      </w:r>
      <w:r w:rsidR="005C74C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um in das Lexikon zu gelangen</w:t>
      </w:r>
      <w:r w:rsidR="009E204E" w:rsidRPr="001B2E73">
        <w:rPr>
          <w:rFonts w:ascii="Arial" w:hAnsi="Arial" w:cs="Arial"/>
          <w:sz w:val="28"/>
          <w:szCs w:val="28"/>
        </w:rPr>
        <w:t>.</w:t>
      </w:r>
    </w:p>
    <w:p w:rsidR="001B2E73" w:rsidRDefault="001B2E73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5774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94B772B" wp14:editId="6051E8B4">
            <wp:extent cx="6049926" cy="3212702"/>
            <wp:effectExtent l="0" t="0" r="8255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76" t="17997" r="18739" b="22889"/>
                    <a:stretch/>
                  </pic:blipFill>
                  <pic:spPr bwMode="auto">
                    <a:xfrm>
                      <a:off x="0" y="0"/>
                      <a:ext cx="6349147" cy="337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774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5774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Als nächstes auf das Wort </w:t>
      </w:r>
      <w:r w:rsidR="00C57BC7">
        <w:rPr>
          <w:rFonts w:ascii="Arial" w:hAnsi="Arial" w:cs="Arial"/>
          <w:sz w:val="28"/>
          <w:szCs w:val="28"/>
        </w:rPr>
        <w:t>„</w:t>
      </w:r>
      <w:r>
        <w:rPr>
          <w:rFonts w:ascii="Arial" w:hAnsi="Arial" w:cs="Arial"/>
          <w:sz w:val="28"/>
          <w:szCs w:val="28"/>
        </w:rPr>
        <w:t>Lexikon</w:t>
      </w:r>
      <w:r w:rsidR="00C57BC7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 xml:space="preserve"> </w:t>
      </w:r>
      <w:r w:rsidR="00C57BC7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licken und dort die Buchstaben O – U auswählen</w:t>
      </w:r>
      <w:r w:rsidR="00C57BC7">
        <w:rPr>
          <w:rFonts w:ascii="Arial" w:hAnsi="Arial" w:cs="Arial"/>
          <w:sz w:val="28"/>
          <w:szCs w:val="28"/>
        </w:rPr>
        <w:t>…</w:t>
      </w:r>
    </w:p>
    <w:p w:rsidR="007B5774" w:rsidRPr="001B2E73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2E27D6" w:rsidRDefault="007B5774" w:rsidP="001B2E73">
      <w:pPr>
        <w:spacing w:after="0" w:line="360" w:lineRule="auto"/>
        <w:rPr>
          <w:rFonts w:ascii="Arial" w:hAnsi="Arial" w:cs="Arial"/>
          <w:noProof/>
          <w:sz w:val="28"/>
          <w:szCs w:val="28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C54DCB6" wp14:editId="51FC0B81">
            <wp:extent cx="6022259" cy="27857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55" t="12463" r="27401" b="40031"/>
                    <a:stretch/>
                  </pic:blipFill>
                  <pic:spPr bwMode="auto">
                    <a:xfrm>
                      <a:off x="0" y="0"/>
                      <a:ext cx="6388651" cy="295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774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der links erscheinenden Liste die </w:t>
      </w:r>
      <w:r w:rsidR="005C74CB">
        <w:rPr>
          <w:rFonts w:ascii="Arial" w:hAnsi="Arial" w:cs="Arial"/>
          <w:sz w:val="28"/>
          <w:szCs w:val="28"/>
        </w:rPr>
        <w:t>Silikat Farben</w:t>
      </w:r>
      <w:r>
        <w:rPr>
          <w:rFonts w:ascii="Arial" w:hAnsi="Arial" w:cs="Arial"/>
          <w:sz w:val="28"/>
          <w:szCs w:val="28"/>
        </w:rPr>
        <w:t xml:space="preserve"> suchen </w:t>
      </w: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2745BDA8" wp14:editId="3989974B">
            <wp:extent cx="5939226" cy="2124000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507" r="27413" b="27319"/>
                    <a:stretch/>
                  </pic:blipFill>
                  <pic:spPr bwMode="auto">
                    <a:xfrm>
                      <a:off x="0" y="0"/>
                      <a:ext cx="6226968" cy="222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BC7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B5774" w:rsidRDefault="00C57BC7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 den erscheinenden Text zu den Silikat</w:t>
      </w:r>
      <w:r w:rsidR="005C74CB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="005C74CB">
        <w:rPr>
          <w:rFonts w:ascii="Arial" w:hAnsi="Arial" w:cs="Arial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arben lesen und mit eigenen Worten zusammenfassen. Vergleiche, wenn du fertig bist dein Ergebnis mit deinem Banknachbarn</w:t>
      </w:r>
      <w:r w:rsidR="005C74CB">
        <w:rPr>
          <w:rFonts w:ascii="Arial" w:hAnsi="Arial" w:cs="Arial"/>
          <w:sz w:val="28"/>
          <w:szCs w:val="28"/>
        </w:rPr>
        <w:t>.</w:t>
      </w:r>
    </w:p>
    <w:p w:rsidR="007B5774" w:rsidRPr="001B2E73" w:rsidRDefault="007B577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sectPr w:rsidR="007B5774" w:rsidRPr="001B2E73" w:rsidSect="009E204E">
      <w:headerReference w:type="default" r:id="rId15"/>
      <w:footerReference w:type="default" r:id="rId16"/>
      <w:pgSz w:w="11906" w:h="16838"/>
      <w:pgMar w:top="1361" w:right="85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0E0" w:rsidRDefault="00F870E0" w:rsidP="00F92DC6">
      <w:pPr>
        <w:spacing w:after="0" w:line="240" w:lineRule="auto"/>
      </w:pPr>
      <w:r>
        <w:separator/>
      </w:r>
    </w:p>
  </w:endnote>
  <w:endnote w:type="continuationSeparator" w:id="0">
    <w:p w:rsidR="00F870E0" w:rsidRDefault="00F870E0" w:rsidP="00F9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04E" w:rsidRDefault="009E204E">
    <w:pPr>
      <w:pStyle w:val="Fuzeile"/>
    </w:pPr>
    <w:r>
      <w:t>b.tolloy</w:t>
    </w:r>
    <w:r>
      <w:tab/>
      <w:t>Berufspädagogik</w:t>
    </w:r>
    <w:r>
      <w:tab/>
      <w:t xml:space="preserve">                                                                                   </w:t>
    </w:r>
    <w:r>
      <w:fldChar w:fldCharType="begin"/>
    </w:r>
    <w:r>
      <w:instrText xml:space="preserve"> PAGE    \* MERGEFORMAT </w:instrText>
    </w:r>
    <w:r>
      <w:fldChar w:fldCharType="separate"/>
    </w:r>
    <w:r w:rsidR="005C74CB">
      <w:rPr>
        <w:noProof/>
      </w:rPr>
      <w:t>1</w:t>
    </w:r>
    <w:r>
      <w:fldChar w:fldCharType="end"/>
    </w:r>
  </w:p>
  <w:p w:rsidR="009E204E" w:rsidRDefault="009E204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0E0" w:rsidRDefault="00F870E0" w:rsidP="00F92DC6">
      <w:pPr>
        <w:spacing w:after="0" w:line="240" w:lineRule="auto"/>
      </w:pPr>
      <w:r>
        <w:separator/>
      </w:r>
    </w:p>
  </w:footnote>
  <w:footnote w:type="continuationSeparator" w:id="0">
    <w:p w:rsidR="00F870E0" w:rsidRDefault="00F870E0" w:rsidP="00F9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04E" w:rsidRDefault="009E204E">
    <w:pPr>
      <w:pStyle w:val="Kopfzeile"/>
    </w:pPr>
    <w:r>
      <w:t>Modul  72204</w:t>
    </w:r>
    <w:r>
      <w:tab/>
    </w:r>
    <w:r>
      <w:tab/>
      <w:t xml:space="preserve">                                                                                     Mai 2013</w:t>
    </w:r>
  </w:p>
  <w:p w:rsidR="009E204E" w:rsidRDefault="009E204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1E2"/>
    <w:multiLevelType w:val="hybridMultilevel"/>
    <w:tmpl w:val="27E00EB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861AE"/>
    <w:multiLevelType w:val="hybridMultilevel"/>
    <w:tmpl w:val="AF1A0616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C01F97"/>
    <w:multiLevelType w:val="multilevel"/>
    <w:tmpl w:val="35D825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903B98"/>
    <w:multiLevelType w:val="hybridMultilevel"/>
    <w:tmpl w:val="85C2DC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2034B"/>
    <w:multiLevelType w:val="hybridMultilevel"/>
    <w:tmpl w:val="F2EE38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91B68"/>
    <w:multiLevelType w:val="hybridMultilevel"/>
    <w:tmpl w:val="46BE75C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163C9"/>
    <w:multiLevelType w:val="hybridMultilevel"/>
    <w:tmpl w:val="F09ACA74"/>
    <w:lvl w:ilvl="0" w:tplc="124A21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D4669"/>
    <w:multiLevelType w:val="hybridMultilevel"/>
    <w:tmpl w:val="C3FE94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60CD5"/>
    <w:multiLevelType w:val="multilevel"/>
    <w:tmpl w:val="DA90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E920A2"/>
    <w:multiLevelType w:val="hybridMultilevel"/>
    <w:tmpl w:val="551804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F4FCE"/>
    <w:multiLevelType w:val="hybridMultilevel"/>
    <w:tmpl w:val="B10CAEF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C2E2C"/>
    <w:multiLevelType w:val="hybridMultilevel"/>
    <w:tmpl w:val="A7D6395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BF40CF"/>
    <w:multiLevelType w:val="hybridMultilevel"/>
    <w:tmpl w:val="2D56C84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1"/>
  </w:num>
  <w:num w:numId="8">
    <w:abstractNumId w:val="10"/>
  </w:num>
  <w:num w:numId="9">
    <w:abstractNumId w:val="12"/>
  </w:num>
  <w:num w:numId="10">
    <w:abstractNumId w:val="8"/>
  </w:num>
  <w:num w:numId="11">
    <w:abstractNumId w:val="2"/>
  </w:num>
  <w:num w:numId="12">
    <w:abstractNumId w:val="3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6C"/>
    <w:rsid w:val="0000096C"/>
    <w:rsid w:val="00006C2E"/>
    <w:rsid w:val="000224CB"/>
    <w:rsid w:val="000376B3"/>
    <w:rsid w:val="00040303"/>
    <w:rsid w:val="000715F2"/>
    <w:rsid w:val="00117D0E"/>
    <w:rsid w:val="001B2E73"/>
    <w:rsid w:val="0021101B"/>
    <w:rsid w:val="0022118A"/>
    <w:rsid w:val="002300B3"/>
    <w:rsid w:val="002335A3"/>
    <w:rsid w:val="00237C45"/>
    <w:rsid w:val="00265D8F"/>
    <w:rsid w:val="00271130"/>
    <w:rsid w:val="0029711C"/>
    <w:rsid w:val="002B565C"/>
    <w:rsid w:val="002B5DD8"/>
    <w:rsid w:val="002D29E1"/>
    <w:rsid w:val="002E27D6"/>
    <w:rsid w:val="002F6820"/>
    <w:rsid w:val="00337A5B"/>
    <w:rsid w:val="003753EB"/>
    <w:rsid w:val="00375A51"/>
    <w:rsid w:val="00396FBA"/>
    <w:rsid w:val="003A5777"/>
    <w:rsid w:val="003C2B17"/>
    <w:rsid w:val="003F5524"/>
    <w:rsid w:val="003F605E"/>
    <w:rsid w:val="00412DCA"/>
    <w:rsid w:val="00446A3C"/>
    <w:rsid w:val="00463DD7"/>
    <w:rsid w:val="004A794F"/>
    <w:rsid w:val="004B39BF"/>
    <w:rsid w:val="004C5C76"/>
    <w:rsid w:val="004E7CBB"/>
    <w:rsid w:val="004F4539"/>
    <w:rsid w:val="005735A6"/>
    <w:rsid w:val="00583AB9"/>
    <w:rsid w:val="00597DF4"/>
    <w:rsid w:val="005C74CB"/>
    <w:rsid w:val="005D017E"/>
    <w:rsid w:val="00612332"/>
    <w:rsid w:val="00694B6D"/>
    <w:rsid w:val="006B6C92"/>
    <w:rsid w:val="00745DFB"/>
    <w:rsid w:val="00747722"/>
    <w:rsid w:val="00760BB0"/>
    <w:rsid w:val="00792F8C"/>
    <w:rsid w:val="007A69B7"/>
    <w:rsid w:val="007A77B4"/>
    <w:rsid w:val="007B5774"/>
    <w:rsid w:val="007C4808"/>
    <w:rsid w:val="00825964"/>
    <w:rsid w:val="00837457"/>
    <w:rsid w:val="008445EB"/>
    <w:rsid w:val="008768B9"/>
    <w:rsid w:val="008856D9"/>
    <w:rsid w:val="008C0478"/>
    <w:rsid w:val="008D2EF7"/>
    <w:rsid w:val="008D5F8D"/>
    <w:rsid w:val="00927EDA"/>
    <w:rsid w:val="00975013"/>
    <w:rsid w:val="009A326F"/>
    <w:rsid w:val="009B3361"/>
    <w:rsid w:val="009C1673"/>
    <w:rsid w:val="009D1D09"/>
    <w:rsid w:val="009E204E"/>
    <w:rsid w:val="009F33F6"/>
    <w:rsid w:val="00A51639"/>
    <w:rsid w:val="00A612B7"/>
    <w:rsid w:val="00A90EF5"/>
    <w:rsid w:val="00AB294E"/>
    <w:rsid w:val="00AC7DE0"/>
    <w:rsid w:val="00AD6FFC"/>
    <w:rsid w:val="00B34E91"/>
    <w:rsid w:val="00B62FAF"/>
    <w:rsid w:val="00B6418E"/>
    <w:rsid w:val="00BB5C9E"/>
    <w:rsid w:val="00BD3ED6"/>
    <w:rsid w:val="00BD7FE6"/>
    <w:rsid w:val="00BF0013"/>
    <w:rsid w:val="00C04D64"/>
    <w:rsid w:val="00C106F0"/>
    <w:rsid w:val="00C165B7"/>
    <w:rsid w:val="00C52501"/>
    <w:rsid w:val="00C57BC7"/>
    <w:rsid w:val="00C60CF9"/>
    <w:rsid w:val="00C75318"/>
    <w:rsid w:val="00C77522"/>
    <w:rsid w:val="00C84BD9"/>
    <w:rsid w:val="00CC0760"/>
    <w:rsid w:val="00CD3A15"/>
    <w:rsid w:val="00CE25D1"/>
    <w:rsid w:val="00CE2737"/>
    <w:rsid w:val="00CF3EC9"/>
    <w:rsid w:val="00D26BB7"/>
    <w:rsid w:val="00D36606"/>
    <w:rsid w:val="00D4235A"/>
    <w:rsid w:val="00D67BDB"/>
    <w:rsid w:val="00D807C0"/>
    <w:rsid w:val="00E10411"/>
    <w:rsid w:val="00E37805"/>
    <w:rsid w:val="00E56ED8"/>
    <w:rsid w:val="00E8775B"/>
    <w:rsid w:val="00EE5CCD"/>
    <w:rsid w:val="00EF2D06"/>
    <w:rsid w:val="00F451F2"/>
    <w:rsid w:val="00F52368"/>
    <w:rsid w:val="00F65754"/>
    <w:rsid w:val="00F701AB"/>
    <w:rsid w:val="00F870E0"/>
    <w:rsid w:val="00F92DC6"/>
    <w:rsid w:val="00FD287D"/>
    <w:rsid w:val="00FD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224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76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C076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2DC6"/>
  </w:style>
  <w:style w:type="paragraph" w:styleId="Fuzeile">
    <w:name w:val="footer"/>
    <w:basedOn w:val="Standard"/>
    <w:link w:val="Fu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2D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2DC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D7FE6"/>
    <w:rPr>
      <w:rFonts w:eastAsiaTheme="minorEastAsia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224C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02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0224CB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8D5F8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4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224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76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C076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2DC6"/>
  </w:style>
  <w:style w:type="paragraph" w:styleId="Fuzeile">
    <w:name w:val="footer"/>
    <w:basedOn w:val="Standard"/>
    <w:link w:val="Fu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2D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2DC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D7FE6"/>
    <w:rPr>
      <w:rFonts w:eastAsiaTheme="minorEastAsia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224C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02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0224CB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8D5F8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4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3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malerlexikon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lerlexikon.d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8B963-827C-429A-B434-77A99793A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Unterrichtswissenschaften</vt:lpstr>
    </vt:vector>
  </TitlesOfParts>
  <Company>Pädagogische Hochschule Tirol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Unterrichtswissenschaften</dc:title>
  <dc:creator>zillertalnet</dc:creator>
  <cp:lastModifiedBy>berni</cp:lastModifiedBy>
  <cp:revision>2</cp:revision>
  <cp:lastPrinted>2012-09-06T09:08:00Z</cp:lastPrinted>
  <dcterms:created xsi:type="dcterms:W3CDTF">2013-05-30T12:03:00Z</dcterms:created>
  <dcterms:modified xsi:type="dcterms:W3CDTF">2013-05-30T12:03:00Z</dcterms:modified>
</cp:coreProperties>
</file>